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480"/>
        <w:gridCol w:w="70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3EA6967D" w:rsidR="00FA7F30" w:rsidRPr="0063534E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544C38">
              <w:rPr>
                <w:rFonts w:ascii="Arial Narrow" w:hAnsi="Arial Narrow"/>
                <w:sz w:val="20"/>
                <w:lang w:val="en-GB"/>
              </w:rPr>
              <w:t>RT55-01-2025</w:t>
            </w:r>
          </w:p>
        </w:tc>
        <w:tc>
          <w:tcPr>
            <w:tcW w:w="1975" w:type="dxa"/>
            <w:gridSpan w:val="4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2C57F12F" w:rsidR="00FA7F30" w:rsidRPr="0063534E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544C38">
              <w:rPr>
                <w:rFonts w:ascii="Arial Narrow" w:hAnsi="Arial Narrow"/>
                <w:sz w:val="20"/>
                <w:lang w:val="en-GB"/>
              </w:rPr>
              <w:t>15 AUGUST  2025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34E9A600" w:rsidR="00FA7F30" w:rsidRPr="0063534E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544C38">
              <w:rPr>
                <w:rFonts w:ascii="Arial Narrow" w:hAnsi="Arial Narrow"/>
                <w:sz w:val="20"/>
                <w:lang w:val="en-GB"/>
              </w:rPr>
              <w:t>11H00</w:t>
            </w:r>
            <w:r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Pr="00544C38">
              <w:rPr>
                <w:rFonts w:ascii="Arial Narrow" w:hAnsi="Arial Narrow"/>
                <w:sz w:val="20"/>
                <w:lang w:val="en-GB"/>
              </w:rPr>
              <w:t>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5FE3FEB0" w:rsidR="00FA7F30" w:rsidRPr="00544C38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  <w:r w:rsidRPr="00544C38">
              <w:rPr>
                <w:rFonts w:ascii="Arial Narrow" w:hAnsi="Arial Narrow"/>
                <w:sz w:val="20"/>
              </w:rPr>
              <w:t>SUPPLY, DELIVERY, INSTALLATION, COMMISSIONING AND MAINTENANCE OF THERAPEUTIC REHABILITATION EQUIPMENT TO THE STATE FOR THE PERIOD OF SIXTY (60) MONTHS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544C38" w:rsidRPr="0063534E" w14:paraId="2AC4B75A" w14:textId="77777777" w:rsidTr="00943E8D">
        <w:trPr>
          <w:trHeight w:val="22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577D0" w14:textId="77777777" w:rsidR="00544C38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61C9C544" w14:textId="14A1AC8E" w:rsidR="00544C38" w:rsidRPr="00544C38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544C38">
              <w:rPr>
                <w:rFonts w:ascii="Arial Narrow" w:hAnsi="Arial Narrow"/>
                <w:sz w:val="20"/>
                <w:lang w:val="en-GB"/>
              </w:rPr>
              <w:t>BID RESPONSE DOCUMENTS MUST BE SUBMITTED ELECTRONICALLY ON ETENDERS WEBSITE</w:t>
            </w:r>
          </w:p>
          <w:p w14:paraId="1E548024" w14:textId="6E6EFCC2" w:rsidR="00544C38" w:rsidRPr="0063534E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943A54">
                <w:rPr>
                  <w:rStyle w:val="Hyperlink"/>
                  <w:rFonts w:ascii="Arial Narrow" w:hAnsi="Arial Narrow"/>
                  <w:bCs/>
                  <w:sz w:val="20"/>
                  <w:lang w:val="en-GB"/>
                </w:rPr>
                <w:t>https://www.etenders.gov.za/</w:t>
              </w:r>
            </w:hyperlink>
            <w:r>
              <w:rPr>
                <w:rFonts w:ascii="Arial Narrow" w:hAnsi="Arial Narrow"/>
                <w:bCs/>
                <w:sz w:val="20"/>
                <w:lang w:val="en-GB"/>
              </w:rPr>
              <w:t xml:space="preserve"> 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FC148" w14:textId="74D57915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D1123C">
        <w:trPr>
          <w:trHeight w:val="242"/>
          <w:jc w:val="center"/>
        </w:trPr>
        <w:tc>
          <w:tcPr>
            <w:tcW w:w="5591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ALL BIDS MUST BE SUBMITTED ON THE OFFICIAL FORMS PROVIDED–(NOT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242B2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62F1B"/>
    <w:rsid w:val="00163595"/>
    <w:rsid w:val="001668D1"/>
    <w:rsid w:val="001710EC"/>
    <w:rsid w:val="001A6E74"/>
    <w:rsid w:val="001B77C2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44C38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8523F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6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5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3610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4210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Zanele Mkhwanazi</cp:lastModifiedBy>
  <cp:revision>7</cp:revision>
  <cp:lastPrinted>2017-05-30T07:49:00Z</cp:lastPrinted>
  <dcterms:created xsi:type="dcterms:W3CDTF">2023-02-28T09:12:00Z</dcterms:created>
  <dcterms:modified xsi:type="dcterms:W3CDTF">2025-07-15T12:57:00Z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